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1AB5A" w14:textId="77777777" w:rsidR="00DF013B" w:rsidRPr="00DF013B" w:rsidRDefault="00DF013B" w:rsidP="00DF01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DF013B">
        <w:rPr>
          <w:rFonts w:ascii="Times New Roman" w:eastAsia="Times New Roman" w:hAnsi="Times New Roman" w:cs="Times New Roman"/>
          <w:b/>
          <w:lang w:eastAsia="ar-SA"/>
        </w:rPr>
        <w:t xml:space="preserve">ТЕХНИЧЕСКОЕ ЗАДАНИЕ </w:t>
      </w:r>
    </w:p>
    <w:p w14:paraId="59176054" w14:textId="77777777" w:rsidR="00DF013B" w:rsidRPr="00DF013B" w:rsidRDefault="00DF013B" w:rsidP="00DF01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70D75F0A" w14:textId="77777777" w:rsidR="00DF013B" w:rsidRPr="00DF013B" w:rsidRDefault="00DF013B" w:rsidP="00DF013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DF0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Оказание услуг по проведение периодического медицинского осмотра сотрудников ГАПОУ СО «Берёзовский техникум «Профи»</w:t>
      </w:r>
    </w:p>
    <w:p w14:paraId="1165EB63" w14:textId="77777777" w:rsidR="00DF013B" w:rsidRPr="00DF013B" w:rsidRDefault="00DF013B" w:rsidP="00DF013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E03E60C" w14:textId="77777777" w:rsidR="00DF013B" w:rsidRPr="00DF013B" w:rsidRDefault="00DF013B" w:rsidP="00DF013B">
      <w:pPr>
        <w:tabs>
          <w:tab w:val="center" w:pos="5173"/>
          <w:tab w:val="left" w:pos="79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DF013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Цель услуги</w:t>
      </w:r>
      <w:r w:rsidRPr="00DF01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469D0CDC" w14:textId="77777777" w:rsidR="00DF013B" w:rsidRPr="00DF013B" w:rsidRDefault="00DF013B" w:rsidP="00DF013B">
      <w:pPr>
        <w:shd w:val="clear" w:color="auto" w:fill="FFFFFF"/>
        <w:suppressAutoHyphens/>
        <w:spacing w:after="36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01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Проведение периодических медицинских осмотров (обследований) </w:t>
      </w:r>
      <w:r w:rsidRPr="00DF013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сотрудников</w:t>
      </w:r>
      <w:r w:rsidRPr="00DF01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ГАПОУ СО «Берёзовский техникум «Профи»»  проводятся в соответствии с </w:t>
      </w:r>
      <w:r w:rsidRPr="00DF013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Порядком проведения обязательных предварительных и периодических медицинских осмотров (обследований) сотрудников, занятых на тяжелых работах и на работах с вредными и (или) опасными условиями труда, утвержденным </w:t>
      </w:r>
      <w:r w:rsidRPr="00DF013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приказом №29н от 28.01.2021 года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РФ,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осмотры».</w:t>
      </w:r>
    </w:p>
    <w:p w14:paraId="12033E19" w14:textId="77777777" w:rsidR="00DF013B" w:rsidRPr="00DF013B" w:rsidRDefault="00DF013B" w:rsidP="00DF013B">
      <w:pPr>
        <w:widowControl w:val="0"/>
        <w:suppressAutoHyphens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Срок оказания услуг</w:t>
      </w:r>
    </w:p>
    <w:p w14:paraId="21720752" w14:textId="77777777" w:rsidR="00DF013B" w:rsidRPr="00DF013B" w:rsidRDefault="00DF013B" w:rsidP="00DF013B">
      <w:pPr>
        <w:widowControl w:val="0"/>
        <w:suppressAutoHyphens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14:paraId="56B2C49C" w14:textId="254AA070" w:rsidR="00DF013B" w:rsidRDefault="002F72CD" w:rsidP="00DF013B">
      <w:pPr>
        <w:widowControl w:val="0"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F72CD">
        <w:rPr>
          <w:rFonts w:ascii="Times New Roman" w:hAnsi="Times New Roman" w:cs="Times New Roman"/>
          <w:sz w:val="24"/>
          <w:szCs w:val="24"/>
          <w:lang w:eastAsia="ar-SA"/>
        </w:rPr>
        <w:t>с 27 августа 2026 года по 04 сентября 2026 года (27,28, 31 августа проходят медицинский осмотр преподаватели, мастера п/о). С 01 сентября 2026 года по 04 сентября 2026 года проходят медицинский осмотр остальные работники.</w:t>
      </w:r>
    </w:p>
    <w:p w14:paraId="06E984C9" w14:textId="77777777" w:rsidR="002F72CD" w:rsidRPr="002F72CD" w:rsidRDefault="002F72CD" w:rsidP="00DF013B">
      <w:pPr>
        <w:widowControl w:val="0"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2D8657" w14:textId="77777777" w:rsidR="00DF013B" w:rsidRPr="00DF013B" w:rsidRDefault="00DF013B" w:rsidP="00DF01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DF013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 Место прове</w:t>
      </w:r>
      <w:bookmarkStart w:id="0" w:name="_GoBack"/>
      <w:bookmarkEnd w:id="0"/>
      <w:r w:rsidRPr="00DF013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дения периодических медицинских осмотров</w:t>
      </w:r>
    </w:p>
    <w:p w14:paraId="24878023" w14:textId="77777777" w:rsidR="00DF013B" w:rsidRPr="00DF013B" w:rsidRDefault="00DF013B" w:rsidP="00DF013B">
      <w:pPr>
        <w:tabs>
          <w:tab w:val="left" w:pos="284"/>
        </w:tabs>
        <w:suppressAutoHyphens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013B">
        <w:rPr>
          <w:rFonts w:ascii="Times New Roman" w:eastAsia="Times New Roman" w:hAnsi="Times New Roman" w:cs="Times New Roman"/>
          <w:snapToGrid w:val="0"/>
          <w:sz w:val="24"/>
          <w:szCs w:val="24"/>
          <w:lang w:eastAsia="ar-SA"/>
        </w:rPr>
        <w:t xml:space="preserve">Место оказания услуг: </w:t>
      </w:r>
      <w:r w:rsidRPr="00DF01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месту нахождения Исполнителя. </w:t>
      </w:r>
      <w:r w:rsidRPr="00DF01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Услуги должны оказываться в пределах одного здания медицинского учреждения либо зданий медицинского учреждения, расположенных по одному адресу.  Исполнитель должен находится  </w:t>
      </w:r>
      <w:r w:rsidRPr="00DF01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территории г. Березовского или в г. Екатеринбурга в радиусе до 16 км от местонахождения Заказчика обязательно), так чтобы можно было добраться прямым транспортом. </w:t>
      </w:r>
    </w:p>
    <w:p w14:paraId="7D4B91F5" w14:textId="6F375EFA" w:rsidR="00DF013B" w:rsidRDefault="00DF013B" w:rsidP="00DF013B">
      <w:pPr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ar-SA"/>
        </w:rPr>
      </w:pPr>
    </w:p>
    <w:p w14:paraId="4CB29A88" w14:textId="77F4BE23" w:rsidR="002F72CD" w:rsidRPr="00C66EAA" w:rsidRDefault="002F72CD" w:rsidP="002F72CD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ор​⁠‌⁠​‍​​​‍‌‌​​⁠﻿​‍​​‌​⁠﻿⁠​﻿﻿﻿﻿﻿‌​﻿﻿﻿‌‍﻿‍‌﻿‍‍ганизации</w:t>
      </w:r>
    </w:p>
    <w:p w14:paraId="7ADF3E1A" w14:textId="4A8301A2" w:rsidR="002F72CD" w:rsidRPr="001429FB" w:rsidRDefault="002F72CD" w:rsidP="002F72C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1429FB">
        <w:rPr>
          <w:rFonts w:ascii="Times New Roman" w:hAnsi="Times New Roman"/>
          <w:sz w:val="24"/>
          <w:szCs w:val="24"/>
        </w:rPr>
        <w:t xml:space="preserve"> Организация должна соответствовать требованиям, установленным в  </w:t>
      </w:r>
      <w:r w:rsidRPr="001429FB">
        <w:rPr>
          <w:rFonts w:ascii="Times New Roman" w:hAnsi="Times New Roman"/>
          <w:bCs/>
          <w:iCs/>
          <w:sz w:val="24"/>
          <w:szCs w:val="24"/>
        </w:rPr>
        <w:t>Федеральным законом от 4 мая 2011 г. N 99-ФЗ "О лицензировании отдельных видов деятельности", Постановлением Правительства РФ от 1 июня 2021 г. № 852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 w:rsidRPr="001429FB">
        <w:rPr>
          <w:rFonts w:ascii="Times New Roman" w:hAnsi="Times New Roman"/>
          <w:bCs/>
          <w:iCs/>
          <w:sz w:val="24"/>
          <w:szCs w:val="24"/>
        </w:rPr>
        <w:t>Сколково</w:t>
      </w:r>
      <w:proofErr w:type="spellEnd"/>
      <w:r w:rsidRPr="001429FB">
        <w:rPr>
          <w:rFonts w:ascii="Times New Roman" w:hAnsi="Times New Roman"/>
          <w:bCs/>
          <w:iCs/>
          <w:sz w:val="24"/>
          <w:szCs w:val="24"/>
        </w:rPr>
        <w:t>") и признании утратившими силу некоторых актов Правительства Российской Федерации"</w:t>
      </w:r>
    </w:p>
    <w:p w14:paraId="615E5E75" w14:textId="38B29607" w:rsidR="002F72CD" w:rsidRPr="001429FB" w:rsidRDefault="002F72CD" w:rsidP="002F72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429FB">
        <w:rPr>
          <w:rFonts w:ascii="Times New Roman" w:hAnsi="Times New Roman"/>
          <w:b/>
          <w:sz w:val="24"/>
          <w:szCs w:val="24"/>
        </w:rPr>
        <w:t xml:space="preserve"> </w:t>
      </w:r>
      <w:r w:rsidRPr="001429FB">
        <w:rPr>
          <w:rFonts w:ascii="Times New Roman" w:hAnsi="Times New Roman"/>
          <w:sz w:val="24"/>
          <w:szCs w:val="24"/>
        </w:rPr>
        <w:t>Организация должна иметь право на проведение периодических осмотров, на</w:t>
      </w:r>
      <w:r w:rsidRPr="001429FB">
        <w:t xml:space="preserve"> </w:t>
      </w:r>
      <w:r w:rsidRPr="001429FB">
        <w:rPr>
          <w:rFonts w:ascii="Times New Roman" w:hAnsi="Times New Roman"/>
          <w:sz w:val="24"/>
          <w:szCs w:val="24"/>
        </w:rPr>
        <w:t>проведение экспертизы профессиональной пригодности.</w:t>
      </w:r>
    </w:p>
    <w:p w14:paraId="7C5AA7CF" w14:textId="5C410BF5" w:rsidR="002F72CD" w:rsidRPr="001429FB" w:rsidRDefault="002F72CD" w:rsidP="002F72CD">
      <w:pPr>
        <w:spacing w:after="0" w:line="240" w:lineRule="auto"/>
        <w:ind w:firstLine="567"/>
        <w:jc w:val="both"/>
        <w:rPr>
          <w:rFonts w:ascii="Times New Roman" w:hAnsi="Times New Roman"/>
          <w:strike/>
          <w:sz w:val="24"/>
          <w:szCs w:val="24"/>
        </w:rPr>
      </w:pPr>
      <w:r w:rsidRPr="001429FB">
        <w:rPr>
          <w:rFonts w:ascii="Times New Roman" w:hAnsi="Times New Roman"/>
          <w:sz w:val="24"/>
          <w:szCs w:val="24"/>
        </w:rPr>
        <w:t xml:space="preserve"> Организация должна иметь возможность оформления личной медицинской книжки.</w:t>
      </w:r>
    </w:p>
    <w:p w14:paraId="3CE4B353" w14:textId="417F9FE8" w:rsidR="002F72CD" w:rsidRPr="001429FB" w:rsidRDefault="002F72CD" w:rsidP="002F72CD">
      <w:pPr>
        <w:pStyle w:val="a5"/>
        <w:tabs>
          <w:tab w:val="left" w:pos="686"/>
        </w:tabs>
        <w:spacing w:after="0" w:line="240" w:lineRule="auto"/>
        <w:rPr>
          <w:sz w:val="24"/>
          <w:szCs w:val="24"/>
        </w:rPr>
      </w:pPr>
      <w:r w:rsidRPr="001429FB">
        <w:rPr>
          <w:sz w:val="24"/>
          <w:szCs w:val="24"/>
        </w:rPr>
        <w:t>Организация должна иметь персонал для создания врачебной комиссии, техническую возможность и организационный опыт по медицинскому обследованию работников.</w:t>
      </w:r>
    </w:p>
    <w:p w14:paraId="3A438E30" w14:textId="77777777" w:rsidR="002F72CD" w:rsidRPr="00DF013B" w:rsidRDefault="002F72CD" w:rsidP="002F72CD">
      <w:pPr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ar-SA"/>
        </w:rPr>
      </w:pPr>
    </w:p>
    <w:p w14:paraId="572B5CA3" w14:textId="77777777" w:rsidR="00DF013B" w:rsidRPr="00DF013B" w:rsidRDefault="00DF013B" w:rsidP="00DF013B">
      <w:pPr>
        <w:widowControl w:val="0"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8DC423" w14:textId="77777777" w:rsidR="00DF013B" w:rsidRPr="00DF013B" w:rsidRDefault="00DF013B" w:rsidP="00DF013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Требования, установленные к функциональным, техническим, качественным характеристикам закупаемых работ, услуг, входящих в объект закупки</w:t>
      </w:r>
    </w:p>
    <w:p w14:paraId="1AAA5446" w14:textId="77777777" w:rsidR="00DF013B" w:rsidRPr="00DF013B" w:rsidRDefault="00DF013B" w:rsidP="00DF013B">
      <w:pPr>
        <w:widowControl w:val="0"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6FC7F1" w14:textId="62BAE23F" w:rsidR="00DF013B" w:rsidRPr="00DF013B" w:rsidRDefault="00DF013B" w:rsidP="00DF013B">
      <w:pPr>
        <w:widowControl w:val="0"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оказываются в соответствии с Поименным списком лиц, подлежащих периодическим медицинским осмотрам в лечебно-пр</w:t>
      </w:r>
      <w:r w:rsidR="002F72CD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офилактическом учреждении в 2026</w:t>
      </w: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году, (прилагается отдельным файлом). Количество дней, отведенных на обследование одного работника - 1 рабочий день. </w:t>
      </w:r>
    </w:p>
    <w:p w14:paraId="4256191B" w14:textId="77777777" w:rsidR="00DF013B" w:rsidRPr="00DF013B" w:rsidRDefault="00DF013B" w:rsidP="00DF013B">
      <w:pPr>
        <w:widowControl w:val="0"/>
        <w:tabs>
          <w:tab w:val="left" w:pos="426"/>
          <w:tab w:val="left" w:pos="3149"/>
          <w:tab w:val="left" w:pos="3782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Периодический медицинский осмотр должен проводится в рабочее время в соответствии с календарным планом. В период проведения медицинского осмотра Исполнитель должен обеспечить:</w:t>
      </w:r>
    </w:p>
    <w:p w14:paraId="7C0DEF41" w14:textId="77777777" w:rsidR="00DF013B" w:rsidRPr="00DF013B" w:rsidRDefault="00DF013B" w:rsidP="00DF013B">
      <w:pPr>
        <w:widowControl w:val="0"/>
        <w:tabs>
          <w:tab w:val="left" w:pos="1182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организацию полноценного обследования с учетом современных требований медицинской науки и подходов к лабораторным и функциональным исследованиям, условия для составления индивидуальной</w:t>
      </w: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программы профилактических мероприятий, в зависимости от выявленных факторов риска развития каких-либо заболеваний,</w:t>
      </w:r>
    </w:p>
    <w:p w14:paraId="3DA097A2" w14:textId="77777777" w:rsidR="00DF013B" w:rsidRPr="00DF013B" w:rsidRDefault="00DF013B" w:rsidP="00DF013B">
      <w:pPr>
        <w:widowControl w:val="0"/>
        <w:numPr>
          <w:ilvl w:val="0"/>
          <w:numId w:val="1"/>
        </w:numPr>
        <w:tabs>
          <w:tab w:val="left" w:pos="798"/>
        </w:tabs>
        <w:suppressAutoHyphens/>
        <w:spacing w:after="0" w:line="240" w:lineRule="auto"/>
        <w:ind w:firstLine="6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оборудованием, инструментарием и расходным материалом, необходимым для проведения лабораторных и функциональных исследований в рамках медицинского осмотра.</w:t>
      </w:r>
    </w:p>
    <w:p w14:paraId="54E607FA" w14:textId="77777777" w:rsidR="00DF013B" w:rsidRPr="00DF013B" w:rsidRDefault="00DF013B" w:rsidP="00DF013B">
      <w:pPr>
        <w:widowControl w:val="0"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CCF1C4" w14:textId="77777777" w:rsidR="00DF013B" w:rsidRPr="00DF013B" w:rsidRDefault="00DF013B" w:rsidP="00DF013B">
      <w:pPr>
        <w:widowControl w:val="0"/>
        <w:tabs>
          <w:tab w:val="left" w:pos="426"/>
        </w:tabs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содержанию (составу) отчетных (итоговых) документов (материалов) и их оформлению по результатам выполненных работ, оказанных услуг</w:t>
      </w:r>
    </w:p>
    <w:p w14:paraId="2C63ADEB" w14:textId="77777777" w:rsidR="00DF013B" w:rsidRPr="00DF013B" w:rsidRDefault="00DF013B" w:rsidP="00DF013B">
      <w:pPr>
        <w:widowControl w:val="0"/>
        <w:tabs>
          <w:tab w:val="left" w:pos="426"/>
        </w:tabs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13CF51" w14:textId="77777777" w:rsidR="00DF013B" w:rsidRPr="00DF013B" w:rsidRDefault="00DF013B" w:rsidP="00DF013B">
      <w:pPr>
        <w:widowControl w:val="0"/>
        <w:tabs>
          <w:tab w:val="left" w:pos="317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день окончания прохождения работником медицинского осмотра исполнителем оформляется заключение по результатам медицинского осмотра в соответствии с требованиями, установленными пунктами 33 и 34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 (Приложение № 1 к приказу Министерства здравоохранения Российской Федерации от 28.01.2021 г. № 29н).</w:t>
      </w:r>
    </w:p>
    <w:p w14:paraId="1E04F9B8" w14:textId="77777777" w:rsidR="00DF013B" w:rsidRPr="00DF013B" w:rsidRDefault="00DF013B" w:rsidP="00DF013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Заключении указывается:</w:t>
      </w:r>
    </w:p>
    <w:p w14:paraId="3FECD086" w14:textId="77777777" w:rsidR="00DF013B" w:rsidRPr="00DF013B" w:rsidRDefault="00DF013B" w:rsidP="00DF013B">
      <w:pPr>
        <w:widowControl w:val="0"/>
        <w:numPr>
          <w:ilvl w:val="0"/>
          <w:numId w:val="2"/>
        </w:numPr>
        <w:tabs>
          <w:tab w:val="left" w:pos="796"/>
        </w:tabs>
        <w:suppressAutoHyphens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выдачи Заключения;</w:t>
      </w:r>
    </w:p>
    <w:p w14:paraId="7B0885DC" w14:textId="77777777" w:rsidR="00DF013B" w:rsidRPr="00DF013B" w:rsidRDefault="00DF013B" w:rsidP="00DF013B">
      <w:pPr>
        <w:widowControl w:val="0"/>
        <w:numPr>
          <w:ilvl w:val="0"/>
          <w:numId w:val="2"/>
        </w:numPr>
        <w:tabs>
          <w:tab w:val="left" w:pos="806"/>
        </w:tabs>
        <w:suppressAutoHyphens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(при наличии), дата рождения, пол работника;</w:t>
      </w:r>
    </w:p>
    <w:p w14:paraId="11043951" w14:textId="77777777" w:rsidR="00DF013B" w:rsidRPr="00DF013B" w:rsidRDefault="00DF013B" w:rsidP="00DF013B">
      <w:pPr>
        <w:widowControl w:val="0"/>
        <w:numPr>
          <w:ilvl w:val="0"/>
          <w:numId w:val="2"/>
        </w:numPr>
        <w:tabs>
          <w:tab w:val="left" w:pos="801"/>
        </w:tabs>
        <w:suppressAutoHyphens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работодателя;</w:t>
      </w:r>
    </w:p>
    <w:p w14:paraId="6A179D95" w14:textId="77777777" w:rsidR="00DF013B" w:rsidRPr="00DF013B" w:rsidRDefault="00DF013B" w:rsidP="00DF013B">
      <w:pPr>
        <w:widowControl w:val="0"/>
        <w:numPr>
          <w:ilvl w:val="1"/>
          <w:numId w:val="3"/>
        </w:numPr>
        <w:tabs>
          <w:tab w:val="left" w:pos="796"/>
          <w:tab w:val="left" w:pos="3282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структурного подразделения работодателя (при наличии), должности (профессии) или вида работы;</w:t>
      </w:r>
    </w:p>
    <w:p w14:paraId="27055012" w14:textId="77777777" w:rsidR="00DF013B" w:rsidRPr="00DF013B" w:rsidRDefault="00DF013B" w:rsidP="00DF013B">
      <w:pPr>
        <w:widowControl w:val="0"/>
        <w:numPr>
          <w:ilvl w:val="1"/>
          <w:numId w:val="3"/>
        </w:numPr>
        <w:tabs>
          <w:tab w:val="left" w:pos="796"/>
          <w:tab w:val="left" w:pos="380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вредных и (или) опасных производственных факторов, видов работ;</w:t>
      </w:r>
    </w:p>
    <w:p w14:paraId="11DD8E72" w14:textId="77777777" w:rsidR="00DF013B" w:rsidRPr="00DF013B" w:rsidRDefault="00DF013B" w:rsidP="00DF013B">
      <w:pPr>
        <w:numPr>
          <w:ilvl w:val="1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периодического осмотра: медицинские противопоказания к работе выявлены (перечислить вредные факторы или виды работ, в отношении которых выявлены противопоказания) или медицинские противопоказания к работе не выявлены; группа здоровья лица, поступающего на работу.</w:t>
      </w:r>
    </w:p>
    <w:p w14:paraId="7BAE5EF6" w14:textId="77777777" w:rsidR="00DF013B" w:rsidRPr="00DF013B" w:rsidRDefault="00DF013B" w:rsidP="00DF01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подписывается председателем врачебной комиссии с указанием его фамилии и инициалов и заверяется печатью (при наличии) медицинской организации, проводившей медицинский осмотр. Заключение составляется в пяти экземплярах, один экземпляр которого не позднее 5 рабочих дней выдается работнику. Второй экземпляр Заключения приобщается к медицинской карте, оформляемой в медицинской организации, в которой проводился периодический осмотр, третий - направляется работодателю, четвертый - в медицинскую организацию, к которой работник прикреплен для медицинского обслуживания, пятый - по письменному запросу в Фонд социального страхования с письменного согласия работника.</w:t>
      </w:r>
    </w:p>
    <w:p w14:paraId="6B7E025E" w14:textId="77777777" w:rsidR="00DF013B" w:rsidRPr="00DF013B" w:rsidRDefault="00DF013B" w:rsidP="00DF013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внести в личную медицинскую книжку работника Заказчика заключение медицинской комиссии и результаты медицинского осмотра работников Заказчика.</w:t>
      </w:r>
    </w:p>
    <w:p w14:paraId="5C2DCBDB" w14:textId="77777777" w:rsidR="00DF013B" w:rsidRPr="00DF013B" w:rsidRDefault="00DF013B" w:rsidP="00DF013B">
      <w:pPr>
        <w:widowControl w:val="0"/>
        <w:tabs>
          <w:tab w:val="left" w:pos="1384"/>
          <w:tab w:val="left" w:pos="347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результатов медицинского осмотра в установленном порядке определяется принадлежность работника к одной из диспансерных групп, в соответствии с действующими нормативными правовыми актами, с последующим оформлением в медицинской книжке и паспорте здоровья, в случае если он ранее не оформлялся. Рекомендаций по профилактике заболеваний, в том числе профессиональных заболеваний, а при наличии медицинских показаний - по дальнейшему наблюдению,</w:t>
      </w: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лечению и реабилитации.</w:t>
      </w:r>
    </w:p>
    <w:p w14:paraId="63F26633" w14:textId="77777777" w:rsidR="00DF013B" w:rsidRPr="00DF013B" w:rsidRDefault="00DF013B" w:rsidP="00DF013B">
      <w:pPr>
        <w:widowControl w:val="0"/>
        <w:tabs>
          <w:tab w:val="left" w:pos="1466"/>
          <w:tab w:val="right" w:pos="488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проведения периодических осмотров Исполнитель не позднее чем через 10 календарных дней после завершения проведения периодических осмотров обобщает их результаты и совместно с территориальными органами федерального органа исполнительной власти, уполномоченного на осуществление государственного контроля и надзора в сфере </w:t>
      </w: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обеспечения санитарно-эпидемиологического благополучия населения, и представителями Заказчика составляет заключительный акт. </w:t>
      </w:r>
    </w:p>
    <w:p w14:paraId="6547A3F8" w14:textId="77777777" w:rsidR="00DF013B" w:rsidRPr="00DF013B" w:rsidRDefault="00DF013B" w:rsidP="00DF013B">
      <w:pPr>
        <w:widowControl w:val="0"/>
        <w:tabs>
          <w:tab w:val="left" w:pos="2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Заключительный акт составляется в порядке, установленном п.45 Приказом Министерства здравоохранения Российской Федерации от 28.01.2021 г.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осмотры».</w:t>
      </w:r>
    </w:p>
    <w:p w14:paraId="086A3B16" w14:textId="77777777" w:rsidR="00DF013B" w:rsidRPr="00DF013B" w:rsidRDefault="00DF013B" w:rsidP="00DF013B">
      <w:pPr>
        <w:widowControl w:val="0"/>
        <w:tabs>
          <w:tab w:val="left" w:pos="2397"/>
          <w:tab w:val="right" w:pos="485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о прохождении медицинских осмотров подлежат внесению в личные медицинские книжки и учету лечебно-</w:t>
      </w: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профилактическими </w:t>
      </w: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организациями государственной и муниципальной систем здравоохранения, а также органами,</w:t>
      </w: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осуществляющими федеральный государственный санитарно-эпидемиологический надзор.</w:t>
      </w:r>
    </w:p>
    <w:p w14:paraId="6E69743C" w14:textId="77777777" w:rsidR="00DF013B" w:rsidRPr="00DF013B" w:rsidRDefault="00DF013B" w:rsidP="00DF013B">
      <w:pPr>
        <w:widowControl w:val="0"/>
        <w:tabs>
          <w:tab w:val="left" w:pos="2397"/>
          <w:tab w:val="right" w:pos="485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лицо, проходящее медицинский осмотр, в медицинской организации оформляется медицинская карта, в которую вносятся заключения врачей-специалистов, результаты лабораторных и иных исследований, заключение по результатам периодического осмотра.</w:t>
      </w:r>
    </w:p>
    <w:p w14:paraId="5E9D194E" w14:textId="77777777" w:rsidR="00DF013B" w:rsidRPr="00DF013B" w:rsidRDefault="00DF013B" w:rsidP="00DF013B">
      <w:pPr>
        <w:widowControl w:val="0"/>
        <w:suppressAutoHyphens/>
        <w:spacing w:after="0" w:line="240" w:lineRule="auto"/>
        <w:ind w:left="2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карта хранится в установленном порядке в медицинской организации.</w:t>
      </w:r>
    </w:p>
    <w:p w14:paraId="4BE0BAC0" w14:textId="77777777" w:rsidR="00DF013B" w:rsidRPr="00DF013B" w:rsidRDefault="00DF013B" w:rsidP="00DF013B">
      <w:pPr>
        <w:widowControl w:val="0"/>
        <w:tabs>
          <w:tab w:val="right" w:pos="489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69236E" w14:textId="77777777" w:rsidR="00DF013B" w:rsidRPr="00DF013B" w:rsidRDefault="00DF013B" w:rsidP="00DF013B">
      <w:pPr>
        <w:widowControl w:val="0"/>
        <w:tabs>
          <w:tab w:val="right" w:pos="3547"/>
        </w:tabs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Нормативно-правовая база</w:t>
      </w:r>
    </w:p>
    <w:p w14:paraId="6780F7F8" w14:textId="77777777" w:rsidR="00DF013B" w:rsidRPr="00DF013B" w:rsidRDefault="00DF013B" w:rsidP="00DF013B">
      <w:pPr>
        <w:widowControl w:val="0"/>
        <w:tabs>
          <w:tab w:val="right" w:pos="3547"/>
        </w:tabs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B5CA19" w14:textId="77777777" w:rsidR="00DF013B" w:rsidRPr="00DF013B" w:rsidRDefault="00DF013B" w:rsidP="00DF013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Минздравсоцразвития России № 29н от 28.01.2021 г.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осмотры».</w:t>
      </w:r>
    </w:p>
    <w:p w14:paraId="2E16F53A" w14:textId="77777777" w:rsidR="00DF013B" w:rsidRPr="00DF013B" w:rsidRDefault="00DF013B" w:rsidP="00DF013B">
      <w:pPr>
        <w:widowControl w:val="0"/>
        <w:tabs>
          <w:tab w:val="left" w:pos="2165"/>
          <w:tab w:val="left" w:pos="3418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1CA8B3C" w14:textId="77777777" w:rsidR="00DF013B" w:rsidRPr="00DF013B" w:rsidRDefault="00DF013B" w:rsidP="00DF013B">
      <w:pPr>
        <w:widowControl w:val="0"/>
        <w:tabs>
          <w:tab w:val="left" w:pos="2165"/>
          <w:tab w:val="left" w:pos="3418"/>
        </w:tabs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выполняемых работ, оказываемых услуг с единицей измерения объема:</w:t>
      </w:r>
    </w:p>
    <w:p w14:paraId="124C5C7C" w14:textId="77777777" w:rsidR="00DF013B" w:rsidRPr="00DF013B" w:rsidRDefault="00DF013B" w:rsidP="00DF013B">
      <w:pPr>
        <w:widowControl w:val="0"/>
        <w:tabs>
          <w:tab w:val="left" w:pos="2165"/>
          <w:tab w:val="left" w:pos="3418"/>
        </w:tabs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7"/>
        <w:gridCol w:w="6595"/>
        <w:gridCol w:w="1076"/>
        <w:gridCol w:w="1992"/>
      </w:tblGrid>
      <w:tr w:rsidR="00DF013B" w:rsidRPr="00DF013B" w14:paraId="6CDB3D28" w14:textId="77777777" w:rsidTr="002F72CD">
        <w:trPr>
          <w:trHeight w:val="911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B2CD" w14:textId="77777777" w:rsidR="00DF013B" w:rsidRPr="00DF013B" w:rsidRDefault="00DF013B" w:rsidP="00DF013B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BCC2D53" w14:textId="77777777" w:rsidR="00DF013B" w:rsidRPr="00DF013B" w:rsidRDefault="00DF013B" w:rsidP="00DF013B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1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B499" w14:textId="77777777" w:rsidR="00DF013B" w:rsidRPr="00DF013B" w:rsidRDefault="00DF013B" w:rsidP="00DF013B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1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услуг </w:t>
            </w:r>
          </w:p>
          <w:p w14:paraId="3A643DB4" w14:textId="77777777" w:rsidR="00DF013B" w:rsidRPr="00DF013B" w:rsidRDefault="00DF013B" w:rsidP="00DF013B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005A" w14:textId="77777777" w:rsidR="00DF013B" w:rsidRPr="00DF013B" w:rsidRDefault="00DF013B" w:rsidP="00DF013B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1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  <w:p w14:paraId="3F3A4DFE" w14:textId="77777777" w:rsidR="00DF013B" w:rsidRPr="00DF013B" w:rsidRDefault="00DF013B" w:rsidP="00DF013B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1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E62F" w14:textId="77777777" w:rsidR="00DF013B" w:rsidRPr="00DF013B" w:rsidRDefault="00DF013B" w:rsidP="00DF013B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1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</w:t>
            </w:r>
          </w:p>
          <w:p w14:paraId="2E617BE8" w14:textId="77777777" w:rsidR="00DF013B" w:rsidRPr="00DF013B" w:rsidRDefault="00DF013B" w:rsidP="00DF013B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1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единиц измерения</w:t>
            </w:r>
          </w:p>
        </w:tc>
      </w:tr>
      <w:tr w:rsidR="00DF013B" w:rsidRPr="00DF013B" w14:paraId="414DC3D6" w14:textId="77777777" w:rsidTr="002F72CD">
        <w:trPr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2B7B" w14:textId="77777777" w:rsidR="00DF013B" w:rsidRPr="00DF013B" w:rsidRDefault="00DF013B" w:rsidP="00DF013B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013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E294" w14:textId="77777777" w:rsidR="00DF013B" w:rsidRPr="00DF013B" w:rsidRDefault="00DF013B" w:rsidP="00DF013B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013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19E4" w14:textId="77777777" w:rsidR="00DF013B" w:rsidRPr="00DF013B" w:rsidRDefault="00DF013B" w:rsidP="00DF013B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013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F64D" w14:textId="77777777" w:rsidR="00DF013B" w:rsidRPr="00DF013B" w:rsidRDefault="00DF013B" w:rsidP="00DF013B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013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DF013B" w:rsidRPr="00DF013B" w14:paraId="1AD6310B" w14:textId="77777777" w:rsidTr="002F72CD">
        <w:trPr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B6BE" w14:textId="77777777" w:rsidR="00DF013B" w:rsidRPr="00DF013B" w:rsidRDefault="00DF013B" w:rsidP="00DF013B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5743C" w14:textId="46DF703F" w:rsidR="00DF013B" w:rsidRPr="00DF013B" w:rsidRDefault="00DF013B" w:rsidP="00DF013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Оказание услуг по проведению периодического медицинского осмотра сотрудников ГАПОУ СО «Берёзовский тех</w:t>
            </w:r>
            <w:r w:rsidR="002F7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никум "Профи"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8FA23" w14:textId="77777777" w:rsidR="00DF013B" w:rsidRPr="00DF013B" w:rsidRDefault="00DF013B" w:rsidP="00DF013B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F07A" w14:textId="015A33BF" w:rsidR="00DF013B" w:rsidRPr="00DF013B" w:rsidRDefault="002F72CD" w:rsidP="00DF013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62</w:t>
            </w:r>
          </w:p>
        </w:tc>
      </w:tr>
      <w:tr w:rsidR="00DF013B" w:rsidRPr="00DF013B" w14:paraId="0D4569E6" w14:textId="77777777" w:rsidTr="002F72CD">
        <w:trPr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480C" w14:textId="77777777" w:rsidR="00DF013B" w:rsidRPr="00DF013B" w:rsidRDefault="00DF013B" w:rsidP="00DF013B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8B061" w14:textId="77777777" w:rsidR="00DF013B" w:rsidRPr="00DF013B" w:rsidRDefault="00DF013B" w:rsidP="00DF013B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F0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3FAD" w14:textId="77777777" w:rsidR="00DF013B" w:rsidRPr="00DF013B" w:rsidRDefault="00DF013B" w:rsidP="00DF013B">
            <w:pPr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7970" w14:textId="0DC388F0" w:rsidR="00DF013B" w:rsidRPr="00DF013B" w:rsidRDefault="002F72CD" w:rsidP="00DF013B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62</w:t>
            </w:r>
          </w:p>
        </w:tc>
      </w:tr>
    </w:tbl>
    <w:p w14:paraId="3AFC567A" w14:textId="77777777" w:rsidR="00DF013B" w:rsidRPr="00DF013B" w:rsidRDefault="00DF013B" w:rsidP="00DF013B">
      <w:pPr>
        <w:widowControl w:val="0"/>
        <w:tabs>
          <w:tab w:val="left" w:pos="2165"/>
          <w:tab w:val="left" w:pos="341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8E4974" w14:textId="77777777" w:rsidR="00DF013B" w:rsidRPr="00DF013B" w:rsidRDefault="00DF013B" w:rsidP="00DF013B">
      <w:pPr>
        <w:tabs>
          <w:tab w:val="num" w:pos="1429"/>
        </w:tabs>
        <w:spacing w:after="0" w:line="276" w:lineRule="auto"/>
        <w:ind w:left="34"/>
        <w:jc w:val="both"/>
        <w:rPr>
          <w:rFonts w:ascii="Times New Roman" w:eastAsia="Times New Roman" w:hAnsi="Times New Roman" w:cs="Times New Roman"/>
          <w:color w:val="000000"/>
          <w:lang w:val="x-none" w:eastAsia="ar-SA"/>
        </w:rPr>
      </w:pPr>
    </w:p>
    <w:p w14:paraId="3FEA3683" w14:textId="77777777" w:rsidR="00DF013B" w:rsidRPr="00DF013B" w:rsidRDefault="00DF013B" w:rsidP="00DF013B">
      <w:pPr>
        <w:suppressLineNumbers/>
        <w:tabs>
          <w:tab w:val="left" w:pos="709"/>
          <w:tab w:val="left" w:pos="1985"/>
        </w:tabs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4C464F23" w14:textId="77777777" w:rsidR="00E207C4" w:rsidRDefault="00E207C4"/>
    <w:sectPr w:rsidR="00E207C4" w:rsidSect="00D55F3E">
      <w:pgSz w:w="11906" w:h="16838"/>
      <w:pgMar w:top="1134" w:right="850" w:bottom="1134" w:left="1276" w:header="708" w:footer="708" w:gutter="0"/>
      <w:cols w:space="708"/>
      <w:docGrid w:linePitch="360"/>
    </w:sectPr>
    <!-- MKR-12548 --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17623"/>
    <w:multiLevelType w:val="multilevel"/>
    <w:tmpl w:val="52F2617E"/>
    <w:lvl w:ilvl="0">
      <w:start w:val="1"/>
      <w:numFmt w:val="bullet"/>
      <w:lvlText w:val=""/>
      <w:lvlJc w:val="center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start w:val="1"/>
      <w:numFmt w:val="bullet"/>
      <w:lvlText w:val=""/>
      <w:lvlJc w:val="center"/>
      <w:pPr>
        <w:ind w:left="360" w:hanging="360"/>
      </w:pPr>
      <w:rPr>
        <w:rFonts w:ascii="Symbol" w:hAnsi="Symbol" w:hint="default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B954770"/>
    <w:multiLevelType w:val="multilevel"/>
    <w:tmpl w:val="9602728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C6338A3"/>
    <w:multiLevelType w:val="multilevel"/>
    <w:tmpl w:val="930C9FA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BA3"/>
    <w:rsid w:val="002F72CD"/>
    <w:rsid w:val="00565BA3"/>
    <w:rsid w:val="00D55F3E"/>
    <w:rsid w:val="00DF013B"/>
    <w:rsid w:val="00E2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FACAB"/>
  <w15:chartTrackingRefBased/>
  <w15:docId w15:val="{CA12159F-39A9-4CFB-B64F-411A87E36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F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5F3E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rsid w:val="002F72CD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2F72C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1285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 Привет</dc:creator>
  <cp:keywords/>
  <dc:description>DOC-MARKER-06pZukZHpPVCSNNiODvtFw</dc:description>
  <cp:lastModifiedBy>Сафронова Марина Михайловна</cp:lastModifiedBy>
  <cp:revision>4</cp:revision>
  <cp:lastPrinted>2025-06-18T08:45:00Z</cp:lastPrinted>
  <dcterms:created xsi:type="dcterms:W3CDTF">2025-06-17T06:54:00Z</dcterms:created>
  <dcterms:modified xsi:type="dcterms:W3CDTF">2026-05-28T05:39:00Z</dcterms:modified>
</cp:coreProperties>
</file>